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D648C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PORTE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17872840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Barrowby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14:paraId="371FED7A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</w:p>
    <w:p w14:paraId="5EE62D12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</w:p>
    <w:p w14:paraId="3F5BFDE1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May1405</w:t>
      </w:r>
      <w:r>
        <w:rPr>
          <w:rFonts w:ascii="Times New Roman" w:hAnsi="Times New Roman" w:cs="Times New Roman"/>
          <w:sz w:val="24"/>
          <w:szCs w:val="24"/>
        </w:rPr>
        <w:tab/>
        <w:t>He was licensed for three years’ absence whilst in the service of Thomas</w:t>
      </w:r>
    </w:p>
    <w:p w14:paraId="4727819F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Merks, bishop of Carlisle. </w:t>
      </w:r>
    </w:p>
    <w:p w14:paraId="51A48548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2F99F0CD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p.2)</w:t>
      </w:r>
    </w:p>
    <w:p w14:paraId="3FB7B38D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</w:p>
    <w:p w14:paraId="05700237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</w:p>
    <w:p w14:paraId="3511B13A" w14:textId="77777777" w:rsidR="001A55D2" w:rsidRDefault="001A55D2" w:rsidP="001A5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0A8D9A4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0BC49" w14:textId="77777777" w:rsidR="001A55D2" w:rsidRDefault="001A55D2" w:rsidP="009139A6">
      <w:r>
        <w:separator/>
      </w:r>
    </w:p>
  </w:endnote>
  <w:endnote w:type="continuationSeparator" w:id="0">
    <w:p w14:paraId="28E338B5" w14:textId="77777777" w:rsidR="001A55D2" w:rsidRDefault="001A55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B6D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24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16F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B696" w14:textId="77777777" w:rsidR="001A55D2" w:rsidRDefault="001A55D2" w:rsidP="009139A6">
      <w:r>
        <w:separator/>
      </w:r>
    </w:p>
  </w:footnote>
  <w:footnote w:type="continuationSeparator" w:id="0">
    <w:p w14:paraId="0A72839B" w14:textId="77777777" w:rsidR="001A55D2" w:rsidRDefault="001A55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7C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00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90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5D2"/>
    <w:rsid w:val="000666E0"/>
    <w:rsid w:val="001A55D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5C467"/>
  <w15:chartTrackingRefBased/>
  <w15:docId w15:val="{F49DAD28-181F-42EE-A0A4-02718651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5D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2022-10-02T19:35:00Z</dcterms:created>
  <dcterms:modified xsi:type="dcterms:W3CDTF">2022-10-02T19:35:00Z</dcterms:modified>
</cp:coreProperties>
</file>